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clara-nfasis5"/>
        <w:tblpPr w:leftFromText="141" w:rightFromText="141" w:vertAnchor="page" w:horzAnchor="margin" w:tblpXSpec="center" w:tblpY="1758"/>
        <w:tblW w:w="10456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984"/>
        <w:gridCol w:w="1701"/>
        <w:gridCol w:w="1701"/>
      </w:tblGrid>
      <w:tr w:rsidR="00D1396E" w:rsidRPr="00D1396E" w:rsidTr="005615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92CDDC" w:themeFill="accent5" w:themeFillTint="99"/>
          </w:tcPr>
          <w:p w:rsidR="00D1396E" w:rsidRPr="00D1396E" w:rsidRDefault="00D1396E" w:rsidP="00D1396E">
            <w:pPr>
              <w:jc w:val="center"/>
              <w:rPr>
                <w:rFonts w:ascii="Century Gothic" w:hAnsi="Century Gothic"/>
                <w:sz w:val="18"/>
              </w:rPr>
            </w:pPr>
            <w:r w:rsidRPr="00D1396E">
              <w:rPr>
                <w:rFonts w:ascii="Century Gothic" w:hAnsi="Century Gothic"/>
                <w:sz w:val="18"/>
              </w:rPr>
              <w:t>POLÍTICO</w:t>
            </w:r>
          </w:p>
        </w:tc>
        <w:tc>
          <w:tcPr>
            <w:tcW w:w="1560" w:type="dxa"/>
            <w:shd w:val="clear" w:color="auto" w:fill="92CDDC" w:themeFill="accent5" w:themeFillTint="99"/>
          </w:tcPr>
          <w:p w:rsidR="00D1396E" w:rsidRPr="00D1396E" w:rsidRDefault="00D1396E" w:rsidP="00D139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</w:rPr>
            </w:pPr>
            <w:r w:rsidRPr="00D1396E">
              <w:rPr>
                <w:rFonts w:ascii="Century Gothic" w:hAnsi="Century Gothic"/>
                <w:sz w:val="18"/>
              </w:rPr>
              <w:t>PEDAGOGICO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1396E" w:rsidRPr="00D1396E" w:rsidRDefault="00D1396E" w:rsidP="00D139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</w:rPr>
            </w:pPr>
            <w:r w:rsidRPr="00D1396E">
              <w:rPr>
                <w:rFonts w:ascii="Century Gothic" w:hAnsi="Century Gothic"/>
                <w:sz w:val="18"/>
              </w:rPr>
              <w:t>LEGISLAT</w:t>
            </w:r>
            <w:r w:rsidRPr="00D1396E">
              <w:rPr>
                <w:rFonts w:ascii="Century Gothic" w:hAnsi="Century Gothic"/>
                <w:sz w:val="18"/>
              </w:rPr>
              <w:t>I</w:t>
            </w:r>
            <w:r w:rsidRPr="00D1396E">
              <w:rPr>
                <w:rFonts w:ascii="Century Gothic" w:hAnsi="Century Gothic"/>
                <w:sz w:val="18"/>
              </w:rPr>
              <w:t>VO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:rsidR="00D1396E" w:rsidRPr="00D1396E" w:rsidRDefault="00D1396E" w:rsidP="00D139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</w:rPr>
            </w:pPr>
            <w:r w:rsidRPr="00D1396E">
              <w:rPr>
                <w:rFonts w:ascii="Century Gothic" w:hAnsi="Century Gothic"/>
                <w:sz w:val="18"/>
              </w:rPr>
              <w:t>SOCIAL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1396E" w:rsidRPr="00D1396E" w:rsidRDefault="00D1396E" w:rsidP="00D139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</w:rPr>
            </w:pPr>
            <w:r w:rsidRPr="00D1396E">
              <w:rPr>
                <w:rFonts w:ascii="Century Gothic" w:hAnsi="Century Gothic"/>
                <w:sz w:val="18"/>
              </w:rPr>
              <w:t>FILOSOF</w:t>
            </w:r>
            <w:r w:rsidRPr="00D1396E">
              <w:rPr>
                <w:rFonts w:ascii="Century Gothic" w:hAnsi="Century Gothic"/>
                <w:sz w:val="18"/>
              </w:rPr>
              <w:t>I</w:t>
            </w:r>
            <w:r w:rsidRPr="00D1396E">
              <w:rPr>
                <w:rFonts w:ascii="Century Gothic" w:hAnsi="Century Gothic"/>
                <w:sz w:val="18"/>
              </w:rPr>
              <w:t>CO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1396E" w:rsidRPr="00D1396E" w:rsidRDefault="00D1396E" w:rsidP="00D139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</w:rPr>
            </w:pPr>
            <w:r w:rsidRPr="00D1396E">
              <w:rPr>
                <w:rFonts w:ascii="Century Gothic" w:hAnsi="Century Gothic" w:cs="HelveticaNeue"/>
                <w:sz w:val="18"/>
                <w:szCs w:val="20"/>
              </w:rPr>
              <w:t>PSICOLOG</w:t>
            </w:r>
            <w:r w:rsidRPr="00D1396E">
              <w:rPr>
                <w:rFonts w:ascii="Century Gothic" w:hAnsi="Century Gothic" w:cs="HelveticaNeue"/>
                <w:sz w:val="18"/>
                <w:szCs w:val="20"/>
              </w:rPr>
              <w:t>I</w:t>
            </w:r>
            <w:r w:rsidRPr="00D1396E">
              <w:rPr>
                <w:rFonts w:ascii="Century Gothic" w:hAnsi="Century Gothic" w:cs="HelveticaNeue"/>
                <w:sz w:val="18"/>
                <w:szCs w:val="20"/>
              </w:rPr>
              <w:t>COS</w:t>
            </w:r>
          </w:p>
        </w:tc>
      </w:tr>
      <w:tr w:rsidR="00D1396E" w:rsidRPr="00D1396E" w:rsidTr="0056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</w:tcPr>
          <w:p w:rsidR="00D1396E" w:rsidRPr="00D1396E" w:rsidRDefault="00D1396E" w:rsidP="00D1396E">
            <w:pPr>
              <w:jc w:val="both"/>
              <w:rPr>
                <w:rFonts w:ascii="Century Gothic" w:hAnsi="Century Gothic"/>
                <w:sz w:val="18"/>
              </w:rPr>
            </w:pPr>
            <w:r w:rsidRPr="00D1396E">
              <w:rPr>
                <w:rFonts w:ascii="Century Gothic" w:hAnsi="Century Gothic"/>
                <w:sz w:val="18"/>
              </w:rPr>
              <w:t>*Reforma integral de educación bás</w:t>
            </w:r>
            <w:r w:rsidRPr="00D1396E">
              <w:rPr>
                <w:rFonts w:ascii="Century Gothic" w:hAnsi="Century Gothic"/>
                <w:sz w:val="18"/>
              </w:rPr>
              <w:t>i</w:t>
            </w:r>
            <w:r w:rsidRPr="00D1396E">
              <w:rPr>
                <w:rFonts w:ascii="Century Gothic" w:hAnsi="Century Gothic"/>
                <w:sz w:val="18"/>
              </w:rPr>
              <w:t>ca RIEB.</w:t>
            </w:r>
          </w:p>
          <w:p w:rsidR="00D1396E" w:rsidRPr="00D1396E" w:rsidRDefault="00D1396E" w:rsidP="00D1396E">
            <w:pPr>
              <w:jc w:val="both"/>
              <w:rPr>
                <w:rFonts w:ascii="Century Gothic" w:hAnsi="Century Gothic"/>
                <w:sz w:val="18"/>
              </w:rPr>
            </w:pPr>
          </w:p>
          <w:p w:rsidR="00D1396E" w:rsidRPr="00D1396E" w:rsidRDefault="00D1396E" w:rsidP="00D1396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HelveticaNeue"/>
                <w:sz w:val="18"/>
                <w:szCs w:val="20"/>
              </w:rPr>
            </w:pPr>
            <w:r w:rsidRPr="00D1396E">
              <w:rPr>
                <w:rFonts w:ascii="Century Gothic" w:hAnsi="Century Gothic"/>
                <w:sz w:val="18"/>
              </w:rPr>
              <w:t xml:space="preserve">* </w:t>
            </w:r>
            <w:r w:rsidRPr="00D1396E">
              <w:rPr>
                <w:rFonts w:ascii="Century Gothic" w:hAnsi="Century Gothic" w:cs="HelveticaNeue"/>
                <w:sz w:val="18"/>
                <w:szCs w:val="20"/>
              </w:rPr>
              <w:t>Una política públ</w:t>
            </w:r>
            <w:r w:rsidRPr="00D1396E">
              <w:rPr>
                <w:rFonts w:ascii="Century Gothic" w:hAnsi="Century Gothic" w:cs="HelveticaNeue"/>
                <w:sz w:val="18"/>
                <w:szCs w:val="20"/>
              </w:rPr>
              <w:t>i</w:t>
            </w:r>
            <w:r w:rsidRPr="00D1396E">
              <w:rPr>
                <w:rFonts w:ascii="Century Gothic" w:hAnsi="Century Gothic" w:cs="HelveticaNeue"/>
                <w:sz w:val="18"/>
                <w:szCs w:val="20"/>
              </w:rPr>
              <w:t>ca orientada a elevar la cal</w:t>
            </w:r>
            <w:r w:rsidRPr="00D1396E">
              <w:rPr>
                <w:rFonts w:ascii="Century Gothic" w:hAnsi="Century Gothic" w:cs="HelveticaNeue"/>
                <w:sz w:val="18"/>
                <w:szCs w:val="20"/>
              </w:rPr>
              <w:t>i</w:t>
            </w:r>
            <w:r w:rsidRPr="00D1396E">
              <w:rPr>
                <w:rFonts w:ascii="Century Gothic" w:hAnsi="Century Gothic" w:cs="HelveticaNeue"/>
                <w:sz w:val="18"/>
                <w:szCs w:val="20"/>
              </w:rPr>
              <w:t>dad educativa, que favorece la artic</w:t>
            </w:r>
            <w:r w:rsidRPr="00D1396E">
              <w:rPr>
                <w:rFonts w:ascii="Century Gothic" w:hAnsi="Century Gothic" w:cs="HelveticaNeue"/>
                <w:sz w:val="18"/>
                <w:szCs w:val="20"/>
              </w:rPr>
              <w:t>u</w:t>
            </w:r>
            <w:r w:rsidRPr="00D1396E">
              <w:rPr>
                <w:rFonts w:ascii="Century Gothic" w:hAnsi="Century Gothic" w:cs="HelveticaNeue"/>
                <w:sz w:val="18"/>
                <w:szCs w:val="20"/>
              </w:rPr>
              <w:t>lación en el diseño y desarr</w:t>
            </w:r>
            <w:r w:rsidRPr="00D1396E">
              <w:rPr>
                <w:rFonts w:ascii="Century Gothic" w:hAnsi="Century Gothic" w:cs="HelveticaNeue"/>
                <w:sz w:val="18"/>
                <w:szCs w:val="20"/>
              </w:rPr>
              <w:t>o</w:t>
            </w:r>
            <w:r w:rsidRPr="00D1396E">
              <w:rPr>
                <w:rFonts w:ascii="Century Gothic" w:hAnsi="Century Gothic" w:cs="HelveticaNeue"/>
                <w:sz w:val="18"/>
                <w:szCs w:val="20"/>
              </w:rPr>
              <w:t>llo del c</w:t>
            </w:r>
            <w:r w:rsidRPr="00D1396E">
              <w:rPr>
                <w:rFonts w:ascii="Century Gothic" w:hAnsi="Century Gothic" w:cs="HelveticaNeue"/>
                <w:sz w:val="18"/>
                <w:szCs w:val="20"/>
              </w:rPr>
              <w:t>u</w:t>
            </w:r>
            <w:r w:rsidRPr="00D1396E">
              <w:rPr>
                <w:rFonts w:ascii="Century Gothic" w:hAnsi="Century Gothic" w:cs="HelveticaNeue"/>
                <w:sz w:val="18"/>
                <w:szCs w:val="20"/>
              </w:rPr>
              <w:t>rrículo.</w:t>
            </w:r>
          </w:p>
          <w:p w:rsidR="00D1396E" w:rsidRPr="00D1396E" w:rsidRDefault="00D1396E" w:rsidP="00D1396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HelveticaNeue"/>
                <w:sz w:val="18"/>
                <w:szCs w:val="20"/>
              </w:rPr>
            </w:pPr>
          </w:p>
          <w:p w:rsidR="00D1396E" w:rsidRPr="00D1396E" w:rsidRDefault="00D1396E" w:rsidP="00D1396E">
            <w:pPr>
              <w:jc w:val="both"/>
              <w:rPr>
                <w:rFonts w:ascii="Century Gothic" w:hAnsi="Century Gothic" w:cs="HelveticaNeue"/>
                <w:sz w:val="18"/>
                <w:szCs w:val="20"/>
              </w:rPr>
            </w:pPr>
            <w:r w:rsidRPr="00D1396E">
              <w:rPr>
                <w:rFonts w:ascii="Century Gothic" w:hAnsi="Century Gothic" w:cs="HelveticaNeue"/>
                <w:sz w:val="18"/>
                <w:szCs w:val="20"/>
              </w:rPr>
              <w:t>* El Acuerdo N</w:t>
            </w:r>
            <w:r w:rsidRPr="00D1396E">
              <w:rPr>
                <w:rFonts w:ascii="Century Gothic" w:hAnsi="Century Gothic" w:cs="HelveticaNeue"/>
                <w:sz w:val="18"/>
                <w:szCs w:val="20"/>
              </w:rPr>
              <w:t>a</w:t>
            </w:r>
            <w:r w:rsidRPr="00D1396E">
              <w:rPr>
                <w:rFonts w:ascii="Century Gothic" w:hAnsi="Century Gothic" w:cs="HelveticaNeue"/>
                <w:sz w:val="18"/>
                <w:szCs w:val="20"/>
              </w:rPr>
              <w:t>cional para la Mode</w:t>
            </w:r>
            <w:r w:rsidRPr="00D1396E">
              <w:rPr>
                <w:rFonts w:ascii="Century Gothic" w:hAnsi="Century Gothic" w:cs="HelveticaNeue"/>
                <w:sz w:val="18"/>
                <w:szCs w:val="20"/>
              </w:rPr>
              <w:t>r</w:t>
            </w:r>
            <w:r w:rsidRPr="00D1396E">
              <w:rPr>
                <w:rFonts w:ascii="Century Gothic" w:hAnsi="Century Gothic" w:cs="HelveticaNeue"/>
                <w:sz w:val="18"/>
                <w:szCs w:val="20"/>
              </w:rPr>
              <w:t>nización de la Ed</w:t>
            </w:r>
            <w:r w:rsidRPr="00D1396E">
              <w:rPr>
                <w:rFonts w:ascii="Century Gothic" w:hAnsi="Century Gothic" w:cs="HelveticaNeue"/>
                <w:sz w:val="18"/>
                <w:szCs w:val="20"/>
              </w:rPr>
              <w:t>u</w:t>
            </w:r>
            <w:r w:rsidRPr="00D1396E">
              <w:rPr>
                <w:rFonts w:ascii="Century Gothic" w:hAnsi="Century Gothic" w:cs="HelveticaNeue"/>
                <w:sz w:val="18"/>
                <w:szCs w:val="20"/>
              </w:rPr>
              <w:t>cación Básica c</w:t>
            </w:r>
            <w:r w:rsidRPr="00D1396E">
              <w:rPr>
                <w:rFonts w:ascii="Century Gothic" w:hAnsi="Century Gothic" w:cs="HelveticaNeue"/>
                <w:sz w:val="18"/>
                <w:szCs w:val="20"/>
              </w:rPr>
              <w:t>o</w:t>
            </w:r>
            <w:r w:rsidRPr="00D1396E">
              <w:rPr>
                <w:rFonts w:ascii="Century Gothic" w:hAnsi="Century Gothic" w:cs="HelveticaNeue"/>
                <w:sz w:val="18"/>
                <w:szCs w:val="20"/>
              </w:rPr>
              <w:t>mo referente para el cambio de la educación y el sistema educat</w:t>
            </w:r>
            <w:r w:rsidRPr="00D1396E">
              <w:rPr>
                <w:rFonts w:ascii="Century Gothic" w:hAnsi="Century Gothic" w:cs="HelveticaNeue"/>
                <w:sz w:val="18"/>
                <w:szCs w:val="20"/>
              </w:rPr>
              <w:t>i</w:t>
            </w:r>
            <w:r w:rsidRPr="00D1396E">
              <w:rPr>
                <w:rFonts w:ascii="Century Gothic" w:hAnsi="Century Gothic" w:cs="HelveticaNeue"/>
                <w:sz w:val="18"/>
                <w:szCs w:val="20"/>
              </w:rPr>
              <w:t xml:space="preserve">vo. </w:t>
            </w:r>
          </w:p>
          <w:p w:rsidR="00D1396E" w:rsidRPr="00D1396E" w:rsidRDefault="00D1396E" w:rsidP="00D1396E">
            <w:pPr>
              <w:jc w:val="both"/>
              <w:rPr>
                <w:rFonts w:ascii="Century Gothic" w:hAnsi="Century Gothic" w:cs="HelveticaNeue"/>
                <w:sz w:val="18"/>
                <w:szCs w:val="20"/>
              </w:rPr>
            </w:pPr>
          </w:p>
          <w:p w:rsidR="00D1396E" w:rsidRPr="00D1396E" w:rsidRDefault="00D1396E" w:rsidP="00D1396E">
            <w:pPr>
              <w:jc w:val="both"/>
              <w:rPr>
                <w:rFonts w:ascii="Century Gothic" w:hAnsi="Century Gothic" w:cs="HelveticaNeue"/>
                <w:sz w:val="18"/>
                <w:szCs w:val="20"/>
              </w:rPr>
            </w:pPr>
            <w:r w:rsidRPr="00D1396E">
              <w:rPr>
                <w:rFonts w:ascii="Century Gothic" w:hAnsi="Century Gothic" w:cs="HelveticaNeue"/>
                <w:sz w:val="18"/>
                <w:szCs w:val="20"/>
              </w:rPr>
              <w:t>*El Compromiso Social por la C</w:t>
            </w:r>
            <w:r w:rsidRPr="00D1396E">
              <w:rPr>
                <w:rFonts w:ascii="Century Gothic" w:hAnsi="Century Gothic" w:cs="HelveticaNeue"/>
                <w:sz w:val="18"/>
                <w:szCs w:val="20"/>
              </w:rPr>
              <w:t>a</w:t>
            </w:r>
            <w:r w:rsidRPr="00D1396E">
              <w:rPr>
                <w:rFonts w:ascii="Century Gothic" w:hAnsi="Century Gothic" w:cs="HelveticaNeue"/>
                <w:sz w:val="18"/>
                <w:szCs w:val="20"/>
              </w:rPr>
              <w:t>lidad de la Ed</w:t>
            </w:r>
            <w:r w:rsidRPr="00D1396E">
              <w:rPr>
                <w:rFonts w:ascii="Century Gothic" w:hAnsi="Century Gothic" w:cs="HelveticaNeue"/>
                <w:sz w:val="18"/>
                <w:szCs w:val="20"/>
              </w:rPr>
              <w:t>u</w:t>
            </w:r>
            <w:r w:rsidRPr="00D1396E">
              <w:rPr>
                <w:rFonts w:ascii="Century Gothic" w:hAnsi="Century Gothic" w:cs="HelveticaNeue"/>
                <w:sz w:val="18"/>
                <w:szCs w:val="20"/>
              </w:rPr>
              <w:t>cación.</w:t>
            </w:r>
          </w:p>
          <w:p w:rsidR="00D1396E" w:rsidRPr="00D1396E" w:rsidRDefault="00D1396E" w:rsidP="00D1396E">
            <w:pPr>
              <w:jc w:val="both"/>
              <w:rPr>
                <w:rFonts w:ascii="Century Gothic" w:hAnsi="Century Gothic" w:cs="HelveticaNeue"/>
                <w:sz w:val="18"/>
                <w:szCs w:val="20"/>
              </w:rPr>
            </w:pPr>
          </w:p>
          <w:p w:rsidR="00D1396E" w:rsidRPr="00D1396E" w:rsidRDefault="00D1396E" w:rsidP="00D1396E">
            <w:pPr>
              <w:jc w:val="both"/>
              <w:rPr>
                <w:rFonts w:ascii="Century Gothic" w:hAnsi="Century Gothic" w:cs="HelveticaNeue"/>
                <w:sz w:val="18"/>
                <w:szCs w:val="20"/>
              </w:rPr>
            </w:pPr>
            <w:r w:rsidRPr="00D1396E">
              <w:rPr>
                <w:rFonts w:ascii="Century Gothic" w:hAnsi="Century Gothic" w:cs="HelveticaNeue"/>
                <w:sz w:val="18"/>
                <w:szCs w:val="20"/>
              </w:rPr>
              <w:t>* La Alianza por la Calidad de la Ed</w:t>
            </w:r>
            <w:r w:rsidRPr="00D1396E">
              <w:rPr>
                <w:rFonts w:ascii="Century Gothic" w:hAnsi="Century Gothic" w:cs="HelveticaNeue"/>
                <w:sz w:val="18"/>
                <w:szCs w:val="20"/>
              </w:rPr>
              <w:t>u</w:t>
            </w:r>
            <w:r w:rsidRPr="00D1396E">
              <w:rPr>
                <w:rFonts w:ascii="Century Gothic" w:hAnsi="Century Gothic" w:cs="HelveticaNeue"/>
                <w:sz w:val="18"/>
                <w:szCs w:val="20"/>
              </w:rPr>
              <w:t>cación</w:t>
            </w:r>
          </w:p>
        </w:tc>
        <w:tc>
          <w:tcPr>
            <w:tcW w:w="1560" w:type="dxa"/>
            <w:shd w:val="clear" w:color="auto" w:fill="auto"/>
          </w:tcPr>
          <w:p w:rsidR="00D1396E" w:rsidRPr="00561573" w:rsidRDefault="00D1396E" w:rsidP="00D1396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HelveticaNeue"/>
                <w:b/>
                <w:sz w:val="18"/>
                <w:szCs w:val="20"/>
              </w:rPr>
            </w:pPr>
            <w:r w:rsidRPr="00561573">
              <w:rPr>
                <w:rFonts w:ascii="Century Gothic" w:hAnsi="Century Gothic"/>
                <w:b/>
                <w:sz w:val="18"/>
              </w:rPr>
              <w:t>*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Orientada al des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a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rrollo de comp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e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tencias y centrada en el aprend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i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zaje de las y los est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u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diantes.</w:t>
            </w:r>
          </w:p>
          <w:p w:rsidR="00D1396E" w:rsidRPr="00561573" w:rsidRDefault="00D1396E" w:rsidP="00D1396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HelveticaNeue"/>
                <w:b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396E" w:rsidRPr="00561573" w:rsidRDefault="00D1396E" w:rsidP="00D1396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HelveticaNeue"/>
                <w:b/>
                <w:sz w:val="18"/>
                <w:szCs w:val="20"/>
              </w:rPr>
            </w:pPr>
            <w:r w:rsidRPr="00561573">
              <w:rPr>
                <w:rFonts w:ascii="Century Gothic" w:hAnsi="Century Gothic"/>
                <w:b/>
                <w:sz w:val="18"/>
              </w:rPr>
              <w:t xml:space="preserve">* 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Con la pr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o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mulg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a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ción del Artículo Te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r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cero Constit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u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cional en 1917 y la cre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a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ción de la</w:t>
            </w:r>
            <w:r w:rsidRPr="00561573">
              <w:rPr>
                <w:rFonts w:ascii="Century Gothic" w:hAnsi="Century Gothic" w:cs="TrebuchetMS"/>
                <w:b/>
                <w:sz w:val="18"/>
                <w:szCs w:val="30"/>
              </w:rPr>
              <w:t xml:space="preserve"> 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Secr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e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taría de Educación P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ú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blica en 1921.</w:t>
            </w:r>
          </w:p>
          <w:p w:rsidR="00D1396E" w:rsidRPr="00561573" w:rsidRDefault="00D1396E" w:rsidP="00D1396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rebuchetMS"/>
                <w:b/>
                <w:sz w:val="18"/>
                <w:szCs w:val="30"/>
              </w:rPr>
            </w:pPr>
          </w:p>
          <w:p w:rsidR="00D1396E" w:rsidRPr="00561573" w:rsidRDefault="00D1396E" w:rsidP="00D1396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HelveticaNeue"/>
                <w:b/>
                <w:sz w:val="18"/>
                <w:szCs w:val="19"/>
              </w:rPr>
            </w:pP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 xml:space="preserve">* </w:t>
            </w:r>
            <w:r w:rsidRPr="00561573">
              <w:rPr>
                <w:rFonts w:ascii="Century Gothic" w:hAnsi="Century Gothic" w:cs="HelveticaNeue"/>
                <w:b/>
                <w:sz w:val="18"/>
                <w:szCs w:val="19"/>
              </w:rPr>
              <w:t>Artículo 3º de la Con</w:t>
            </w:r>
            <w:r w:rsidRPr="00561573">
              <w:rPr>
                <w:rFonts w:ascii="Century Gothic" w:hAnsi="Century Gothic" w:cs="HelveticaNeue"/>
                <w:b/>
                <w:sz w:val="18"/>
                <w:szCs w:val="19"/>
              </w:rPr>
              <w:t>s</w:t>
            </w:r>
            <w:r w:rsidRPr="00561573">
              <w:rPr>
                <w:rFonts w:ascii="Century Gothic" w:hAnsi="Century Gothic" w:cs="HelveticaNeue"/>
                <w:b/>
                <w:sz w:val="18"/>
                <w:szCs w:val="19"/>
              </w:rPr>
              <w:t>titución Polít</w:t>
            </w:r>
            <w:r w:rsidRPr="00561573">
              <w:rPr>
                <w:rFonts w:ascii="Century Gothic" w:hAnsi="Century Gothic" w:cs="HelveticaNeue"/>
                <w:b/>
                <w:sz w:val="18"/>
                <w:szCs w:val="19"/>
              </w:rPr>
              <w:t>i</w:t>
            </w:r>
            <w:r w:rsidRPr="00561573">
              <w:rPr>
                <w:rFonts w:ascii="Century Gothic" w:hAnsi="Century Gothic" w:cs="HelveticaNeue"/>
                <w:b/>
                <w:sz w:val="18"/>
                <w:szCs w:val="19"/>
              </w:rPr>
              <w:t>ca de los Estados Unidos Mexic</w:t>
            </w:r>
            <w:r w:rsidRPr="00561573">
              <w:rPr>
                <w:rFonts w:ascii="Century Gothic" w:hAnsi="Century Gothic" w:cs="HelveticaNeue"/>
                <w:b/>
                <w:sz w:val="18"/>
                <w:szCs w:val="19"/>
              </w:rPr>
              <w:t>a</w:t>
            </w:r>
            <w:r w:rsidRPr="00561573">
              <w:rPr>
                <w:rFonts w:ascii="Century Gothic" w:hAnsi="Century Gothic" w:cs="HelveticaNeue"/>
                <w:b/>
                <w:sz w:val="18"/>
                <w:szCs w:val="19"/>
              </w:rPr>
              <w:t>nos y de la Ley General de Educ</w:t>
            </w:r>
            <w:r w:rsidRPr="00561573">
              <w:rPr>
                <w:rFonts w:ascii="Century Gothic" w:hAnsi="Century Gothic" w:cs="HelveticaNeue"/>
                <w:b/>
                <w:sz w:val="18"/>
                <w:szCs w:val="19"/>
              </w:rPr>
              <w:t>a</w:t>
            </w:r>
            <w:r w:rsidRPr="00561573">
              <w:rPr>
                <w:rFonts w:ascii="Century Gothic" w:hAnsi="Century Gothic" w:cs="HelveticaNeue"/>
                <w:b/>
                <w:sz w:val="18"/>
                <w:szCs w:val="19"/>
              </w:rPr>
              <w:t>ción.</w:t>
            </w:r>
          </w:p>
        </w:tc>
        <w:tc>
          <w:tcPr>
            <w:tcW w:w="1984" w:type="dxa"/>
            <w:shd w:val="clear" w:color="auto" w:fill="auto"/>
          </w:tcPr>
          <w:p w:rsidR="00D1396E" w:rsidRPr="00561573" w:rsidRDefault="00D1396E" w:rsidP="00D1396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HelveticaNeue"/>
                <w:b/>
                <w:sz w:val="18"/>
                <w:szCs w:val="20"/>
              </w:rPr>
            </w:pPr>
            <w:r w:rsidRPr="00561573">
              <w:rPr>
                <w:rFonts w:ascii="Century Gothic" w:hAnsi="Century Gothic"/>
                <w:b/>
                <w:sz w:val="18"/>
              </w:rPr>
              <w:t xml:space="preserve">* 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Difundir, explicar y generar el int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e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rés de docentes, m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a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dres y padres de familia, la comun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i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dad académ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i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ca y demás sectores inter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e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sados en las políticas públicas para la Educ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a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ción Básica de nuestro país.</w:t>
            </w:r>
          </w:p>
          <w:p w:rsidR="00D1396E" w:rsidRPr="00561573" w:rsidRDefault="00D1396E" w:rsidP="00D1396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</w:rPr>
            </w:pPr>
          </w:p>
          <w:p w:rsidR="00D1396E" w:rsidRPr="00561573" w:rsidRDefault="00D1396E" w:rsidP="00D1396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HelveticaNeue"/>
                <w:b/>
                <w:sz w:val="18"/>
                <w:szCs w:val="20"/>
              </w:rPr>
            </w:pPr>
            <w:r w:rsidRPr="00561573">
              <w:rPr>
                <w:rFonts w:ascii="Century Gothic" w:hAnsi="Century Gothic"/>
                <w:b/>
                <w:sz w:val="18"/>
              </w:rPr>
              <w:t>*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La sociedad mex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i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 xml:space="preserve">cana en el siglo </w:t>
            </w:r>
            <w:r w:rsidRPr="00561573">
              <w:rPr>
                <w:rFonts w:ascii="Century Gothic" w:hAnsi="Century Gothic" w:cs="HelveticaNeue"/>
                <w:b/>
                <w:sz w:val="18"/>
                <w:szCs w:val="17"/>
              </w:rPr>
              <w:t xml:space="preserve">XXI 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es result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a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do de la fusión o conve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r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gencia de diversas culturas, todas v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a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liosas y esenciales, para -- con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s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tituir y proyectar al país como un espacio solidario y con se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n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tido de futuro.</w:t>
            </w:r>
          </w:p>
          <w:p w:rsidR="00D1396E" w:rsidRPr="00561573" w:rsidRDefault="00D1396E" w:rsidP="00D139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1396E" w:rsidRPr="00561573" w:rsidRDefault="00D1396E" w:rsidP="00D1396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HelveticaNeue"/>
                <w:b/>
                <w:sz w:val="18"/>
                <w:szCs w:val="20"/>
              </w:rPr>
            </w:pPr>
            <w:r w:rsidRPr="00561573">
              <w:rPr>
                <w:rFonts w:ascii="Century Gothic" w:hAnsi="Century Gothic"/>
                <w:b/>
                <w:sz w:val="18"/>
              </w:rPr>
              <w:t xml:space="preserve">* 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También prec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i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sa fome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n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tar en los alumnos el amor a la Patria y su comprom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i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so de consol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i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dar a Méx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i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co como una nación mu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l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ticultural, plur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i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lingüe, dem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o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crática, sol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i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 xml:space="preserve">daria y próspera en el siglo </w:t>
            </w:r>
            <w:r w:rsidRPr="00561573">
              <w:rPr>
                <w:rFonts w:ascii="Century Gothic" w:hAnsi="Century Gothic" w:cs="HelveticaNeue"/>
                <w:b/>
                <w:sz w:val="18"/>
                <w:szCs w:val="17"/>
              </w:rPr>
              <w:t>XXI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.</w:t>
            </w:r>
          </w:p>
          <w:p w:rsidR="00D1396E" w:rsidRPr="00561573" w:rsidRDefault="00D1396E" w:rsidP="00D1396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HelveticaNeue"/>
                <w:b/>
                <w:sz w:val="18"/>
                <w:szCs w:val="20"/>
              </w:rPr>
            </w:pPr>
          </w:p>
          <w:p w:rsidR="00D1396E" w:rsidRPr="00561573" w:rsidRDefault="00D1396E" w:rsidP="00D1396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HelveticaNeue"/>
                <w:b/>
                <w:sz w:val="18"/>
                <w:szCs w:val="20"/>
              </w:rPr>
            </w:pPr>
          </w:p>
          <w:p w:rsidR="00D1396E" w:rsidRPr="00561573" w:rsidRDefault="00D1396E" w:rsidP="00D1396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HelveticaNeue"/>
                <w:b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396E" w:rsidRPr="00561573" w:rsidRDefault="00D1396E" w:rsidP="00D1396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HelveticaNeue"/>
                <w:b/>
                <w:sz w:val="18"/>
                <w:szCs w:val="20"/>
              </w:rPr>
            </w:pP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* En que el alumno apre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n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da a apre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n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der, aprenda para la vida y a lo largo de toda la vida, así como formar ci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u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dadanos que aprecien y pra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c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tiquen los der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e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chos h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u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manos, la paz, la re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s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ponsab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i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lidad, el respeto, la just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i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cia, la honest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i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dad y la legal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i</w:t>
            </w:r>
            <w:r w:rsidRPr="00561573">
              <w:rPr>
                <w:rFonts w:ascii="Century Gothic" w:hAnsi="Century Gothic" w:cs="HelveticaNeue"/>
                <w:b/>
                <w:sz w:val="18"/>
                <w:szCs w:val="20"/>
              </w:rPr>
              <w:t>dad.</w:t>
            </w:r>
          </w:p>
          <w:p w:rsidR="00D1396E" w:rsidRPr="00561573" w:rsidRDefault="00D1396E" w:rsidP="00D1396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</w:rPr>
            </w:pPr>
          </w:p>
        </w:tc>
      </w:tr>
    </w:tbl>
    <w:p w:rsidR="00777C0D" w:rsidRDefault="00777C0D"/>
    <w:p w:rsidR="004E1006" w:rsidRPr="001E2A16" w:rsidRDefault="004E1006" w:rsidP="004E1006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bookmarkStart w:id="0" w:name="_GoBack"/>
      <w:bookmarkEnd w:id="0"/>
    </w:p>
    <w:sectPr w:rsidR="004E1006" w:rsidRPr="001E2A16" w:rsidSect="00D1396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573" w:rsidRDefault="00561573" w:rsidP="00561573">
      <w:pPr>
        <w:spacing w:after="0" w:line="240" w:lineRule="auto"/>
      </w:pPr>
      <w:r>
        <w:separator/>
      </w:r>
    </w:p>
  </w:endnote>
  <w:endnote w:type="continuationSeparator" w:id="0">
    <w:p w:rsidR="00561573" w:rsidRDefault="00561573" w:rsidP="00561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27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778"/>
      <w:gridCol w:w="3246"/>
    </w:tblGrid>
    <w:tr w:rsidR="00561573" w:rsidTr="003C1CEB">
      <w:trPr>
        <w:trHeight w:val="349"/>
      </w:trPr>
      <w:tc>
        <w:tcPr>
          <w:tcW w:w="3381" w:type="pct"/>
          <w:tcBorders>
            <w:top w:val="single" w:sz="4" w:space="0" w:color="000000" w:themeColor="text1"/>
          </w:tcBorders>
        </w:tcPr>
        <w:p w:rsidR="00561573" w:rsidRDefault="00561573" w:rsidP="003C1CEB">
          <w:pPr>
            <w:pStyle w:val="Piedepgina"/>
          </w:pPr>
          <w:r>
            <w:rPr>
              <w:b/>
            </w:rPr>
            <w:t xml:space="preserve">Alumna: Wendy </w:t>
          </w:r>
          <w:proofErr w:type="spellStart"/>
          <w:r>
            <w:rPr>
              <w:b/>
            </w:rPr>
            <w:t>Yulianne</w:t>
          </w:r>
          <w:proofErr w:type="spellEnd"/>
          <w:r>
            <w:rPr>
              <w:b/>
            </w:rPr>
            <w:t xml:space="preserve"> Morales </w:t>
          </w:r>
          <w:proofErr w:type="spellStart"/>
          <w:r>
            <w:rPr>
              <w:b/>
            </w:rPr>
            <w:t>Mucito</w:t>
          </w:r>
          <w:proofErr w:type="spellEnd"/>
        </w:p>
        <w:p w:rsidR="00561573" w:rsidRPr="00767D1A" w:rsidRDefault="00561573" w:rsidP="003C1CEB">
          <w:pPr>
            <w:pStyle w:val="Piedepgina"/>
            <w:rPr>
              <w:b/>
            </w:rPr>
          </w:pPr>
        </w:p>
      </w:tc>
      <w:tc>
        <w:tcPr>
          <w:tcW w:w="1619" w:type="pct"/>
          <w:tcBorders>
            <w:top w:val="single" w:sz="4" w:space="0" w:color="C0504D" w:themeColor="accent2"/>
          </w:tcBorders>
          <w:shd w:val="clear" w:color="auto" w:fill="C2D69B" w:themeFill="accent3" w:themeFillTint="99"/>
        </w:tcPr>
        <w:p w:rsidR="00561573" w:rsidRDefault="00561573" w:rsidP="003C1CEB">
          <w:pPr>
            <w:pStyle w:val="Encabezado"/>
            <w:jc w:val="center"/>
            <w:rPr>
              <w:rFonts w:ascii="Century Gothic" w:hAnsi="Century Gothic"/>
              <w:b/>
              <w:sz w:val="18"/>
              <w:szCs w:val="18"/>
            </w:rPr>
          </w:pPr>
          <w:r>
            <w:rPr>
              <w:rFonts w:ascii="Century Gothic" w:hAnsi="Century Gothic"/>
              <w:b/>
              <w:sz w:val="18"/>
              <w:szCs w:val="18"/>
            </w:rPr>
            <w:t>Adecuación curricular</w:t>
          </w:r>
        </w:p>
        <w:p w:rsidR="00561573" w:rsidRPr="002261CF" w:rsidRDefault="00561573" w:rsidP="003C1CEB">
          <w:pPr>
            <w:pStyle w:val="Encabezado"/>
            <w:jc w:val="center"/>
            <w:rPr>
              <w:b/>
              <w:color w:val="FFFFFF" w:themeColor="background1"/>
            </w:rPr>
          </w:pPr>
        </w:p>
      </w:tc>
    </w:tr>
  </w:tbl>
  <w:p w:rsidR="00561573" w:rsidRDefault="00561573" w:rsidP="005615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573" w:rsidRDefault="00561573" w:rsidP="00561573">
      <w:pPr>
        <w:spacing w:after="0" w:line="240" w:lineRule="auto"/>
      </w:pPr>
      <w:r>
        <w:separator/>
      </w:r>
    </w:p>
  </w:footnote>
  <w:footnote w:type="continuationSeparator" w:id="0">
    <w:p w:rsidR="00561573" w:rsidRDefault="00561573" w:rsidP="00561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73" w:rsidRPr="002261CF" w:rsidRDefault="00561573" w:rsidP="00561573">
    <w:pPr>
      <w:pStyle w:val="Encabezado"/>
      <w:rPr>
        <w:rFonts w:ascii="Century Gothic" w:hAnsi="Century Gothic"/>
        <w:b/>
        <w:sz w:val="18"/>
        <w:szCs w:val="18"/>
      </w:rPr>
    </w:pPr>
    <w:r>
      <w:rPr>
        <w:b/>
        <w:noProof/>
        <w:sz w:val="20"/>
        <w:szCs w:val="20"/>
        <w:lang w:eastAsia="es-MX"/>
      </w:rPr>
      <w:drawing>
        <wp:anchor distT="0" distB="0" distL="114300" distR="114300" simplePos="0" relativeHeight="251659264" behindDoc="0" locked="0" layoutInCell="1" allowOverlap="1" wp14:anchorId="76702B63" wp14:editId="483D5F5D">
          <wp:simplePos x="0" y="0"/>
          <wp:positionH relativeFrom="column">
            <wp:posOffset>4984410</wp:posOffset>
          </wp:positionH>
          <wp:positionV relativeFrom="paragraph">
            <wp:posOffset>-185626</wp:posOffset>
          </wp:positionV>
          <wp:extent cx="772338" cy="544948"/>
          <wp:effectExtent l="57150" t="0" r="46812" b="45602"/>
          <wp:wrapNone/>
          <wp:docPr id="4" name="Imagen 2" descr="bine_pue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ne_pue.jp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338" cy="544948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44450" dist="27940" dir="5400000" algn="ctr">
                      <a:srgbClr val="000000">
                        <a:alpha val="32000"/>
                      </a:srgbClr>
                    </a:outerShdw>
                  </a:effectLst>
                </pic:spPr>
              </pic:pic>
            </a:graphicData>
          </a:graphic>
        </wp:anchor>
      </w:drawing>
    </w:r>
    <w:r>
      <w:rPr>
        <w:b/>
        <w:noProof/>
        <w:sz w:val="20"/>
        <w:szCs w:val="20"/>
        <w:lang w:eastAsia="es-MX"/>
      </w:rPr>
      <w:drawing>
        <wp:anchor distT="0" distB="0" distL="114300" distR="114300" simplePos="0" relativeHeight="251660288" behindDoc="0" locked="0" layoutInCell="1" allowOverlap="0" wp14:anchorId="758049EC" wp14:editId="55A0EC74">
          <wp:simplePos x="0" y="0"/>
          <wp:positionH relativeFrom="column">
            <wp:posOffset>-433764</wp:posOffset>
          </wp:positionH>
          <wp:positionV relativeFrom="paragraph">
            <wp:posOffset>-228157</wp:posOffset>
          </wp:positionV>
          <wp:extent cx="1033573" cy="648587"/>
          <wp:effectExtent l="19050" t="0" r="0" b="0"/>
          <wp:wrapNone/>
          <wp:docPr id="5" name="Imagen 1" descr="Descripción: C:\Documents and Settings\ALEJANDRO\Mis documentos\Mis imágenes\sep 20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Documents and Settings\ALEJANDRO\Mis documentos\Mis imágenes\sep 201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573" cy="648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BF296" wp14:editId="0EB6332C">
              <wp:simplePos x="0" y="0"/>
              <wp:positionH relativeFrom="column">
                <wp:posOffset>4515485</wp:posOffset>
              </wp:positionH>
              <wp:positionV relativeFrom="paragraph">
                <wp:posOffset>-450850</wp:posOffset>
              </wp:positionV>
              <wp:extent cx="9525" cy="921385"/>
              <wp:effectExtent l="19685" t="25400" r="27940" b="24765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9525" cy="92138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355.55pt;margin-top:-35.5pt;width:.75pt;height:72.5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" strokecolor="#76923c [2406]" strokeweight="3pt">
              <v:shadow color="#4e6128 [1606]" opacity=".5" offset="1pt"/>
            </v:shape>
          </w:pict>
        </mc:Fallback>
      </mc:AlternateContent>
    </w:r>
    <w:r>
      <w:rPr>
        <w:b/>
        <w:noProof/>
        <w:color w:val="17365D" w:themeColor="text2" w:themeShade="BF"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D5C7D1" wp14:editId="6A5F9CE7">
              <wp:simplePos x="0" y="0"/>
              <wp:positionH relativeFrom="column">
                <wp:posOffset>1057275</wp:posOffset>
              </wp:positionH>
              <wp:positionV relativeFrom="paragraph">
                <wp:posOffset>-456565</wp:posOffset>
              </wp:positionV>
              <wp:extent cx="9525" cy="921385"/>
              <wp:effectExtent l="19050" t="19685" r="19050" b="20955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9525" cy="92138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nector recto de flecha 1" o:spid="_x0000_s1026" type="#_x0000_t32" style="position:absolute;margin-left:83.25pt;margin-top:-35.95pt;width:.75pt;height:72.5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" strokecolor="#76923c [2406]" strokeweight="3pt">
              <v:shadow color="#4e6128 [1606]" opacity=".5" offset="1pt"/>
            </v:shape>
          </w:pict>
        </mc:Fallback>
      </mc:AlternateContent>
    </w:r>
    <w:r>
      <w:rPr>
        <w:b/>
        <w:sz w:val="20"/>
        <w:szCs w:val="20"/>
      </w:rPr>
      <w:t xml:space="preserve">                                                          </w:t>
    </w:r>
    <w:r w:rsidRPr="002261CF">
      <w:rPr>
        <w:rFonts w:ascii="Century Gothic" w:hAnsi="Century Gothic"/>
        <w:b/>
        <w:sz w:val="18"/>
        <w:szCs w:val="18"/>
      </w:rPr>
      <w:t xml:space="preserve">Benemérito Instituto Normal del Estado </w:t>
    </w:r>
  </w:p>
  <w:p w:rsidR="00561573" w:rsidRPr="002261CF" w:rsidRDefault="00561573" w:rsidP="00561573">
    <w:pPr>
      <w:pStyle w:val="Encabezado"/>
      <w:rPr>
        <w:rFonts w:ascii="Century Gothic" w:hAnsi="Century Gothic"/>
        <w:b/>
        <w:sz w:val="18"/>
        <w:szCs w:val="18"/>
      </w:rPr>
    </w:pPr>
    <w:r w:rsidRPr="002261CF">
      <w:rPr>
        <w:rFonts w:ascii="Century Gothic" w:hAnsi="Century Gothic"/>
        <w:b/>
        <w:sz w:val="18"/>
        <w:szCs w:val="18"/>
      </w:rPr>
      <w:t xml:space="preserve">                                                            </w:t>
    </w:r>
    <w:r>
      <w:rPr>
        <w:rFonts w:ascii="Century Gothic" w:hAnsi="Century Gothic"/>
        <w:b/>
        <w:sz w:val="18"/>
        <w:szCs w:val="18"/>
      </w:rPr>
      <w:t>G</w:t>
    </w:r>
    <w:r w:rsidRPr="002261CF">
      <w:rPr>
        <w:rFonts w:ascii="Century Gothic" w:hAnsi="Century Gothic"/>
        <w:b/>
        <w:sz w:val="18"/>
        <w:szCs w:val="18"/>
      </w:rPr>
      <w:t>ral. Juan Crisóstomo Bonilla”</w:t>
    </w:r>
    <w:r w:rsidRPr="002261CF">
      <w:rPr>
        <w:rFonts w:ascii="Century Gothic" w:hAnsi="Century Gothic"/>
        <w:b/>
        <w:noProof/>
        <w:sz w:val="18"/>
        <w:szCs w:val="18"/>
        <w:lang w:eastAsia="es-MX"/>
      </w:rPr>
      <w:t xml:space="preserve"> </w:t>
    </w:r>
  </w:p>
  <w:p w:rsidR="00561573" w:rsidRPr="002261CF" w:rsidRDefault="00561573" w:rsidP="00561573">
    <w:pPr>
      <w:pStyle w:val="Encabezado"/>
      <w:rPr>
        <w:rFonts w:ascii="Century Gothic" w:hAnsi="Century Gothic"/>
        <w:b/>
        <w:sz w:val="18"/>
        <w:szCs w:val="18"/>
      </w:rPr>
    </w:pPr>
    <w:r w:rsidRPr="002261CF">
      <w:rPr>
        <w:rFonts w:ascii="Century Gothic" w:hAnsi="Century Gothic"/>
        <w:b/>
        <w:sz w:val="18"/>
        <w:szCs w:val="18"/>
      </w:rPr>
      <w:t xml:space="preserve">                                                      Licenciatura de Educación Primaria</w:t>
    </w:r>
  </w:p>
  <w:p w:rsidR="00561573" w:rsidRDefault="00561573" w:rsidP="00561573">
    <w:pPr>
      <w:pStyle w:val="Encabezado"/>
      <w:rPr>
        <w:b/>
        <w:sz w:val="18"/>
        <w:szCs w:val="18"/>
      </w:rPr>
    </w:pPr>
    <w:r w:rsidRPr="002261CF">
      <w:rPr>
        <w:rFonts w:ascii="Century Gothic" w:hAnsi="Century Gothic"/>
        <w:b/>
        <w:sz w:val="18"/>
        <w:szCs w:val="18"/>
      </w:rPr>
      <w:t xml:space="preserve">                                                                            </w:t>
    </w:r>
    <w:r>
      <w:rPr>
        <w:rFonts w:ascii="Century Gothic" w:hAnsi="Century Gothic"/>
        <w:b/>
        <w:sz w:val="18"/>
        <w:szCs w:val="18"/>
      </w:rPr>
      <w:t>2013-2014</w:t>
    </w:r>
  </w:p>
  <w:p w:rsidR="00561573" w:rsidRPr="00444189" w:rsidRDefault="00561573" w:rsidP="00561573">
    <w:pPr>
      <w:pStyle w:val="Encabezado"/>
      <w:rPr>
        <w:b/>
        <w:sz w:val="18"/>
        <w:szCs w:val="18"/>
      </w:rPr>
    </w:pPr>
  </w:p>
  <w:p w:rsidR="00561573" w:rsidRDefault="005615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3E4"/>
    <w:rsid w:val="000246C5"/>
    <w:rsid w:val="00193131"/>
    <w:rsid w:val="001D1DA0"/>
    <w:rsid w:val="001E2A16"/>
    <w:rsid w:val="002D25DE"/>
    <w:rsid w:val="003A533E"/>
    <w:rsid w:val="004E1006"/>
    <w:rsid w:val="00561573"/>
    <w:rsid w:val="00606D55"/>
    <w:rsid w:val="00777C0D"/>
    <w:rsid w:val="008C2491"/>
    <w:rsid w:val="008D45A8"/>
    <w:rsid w:val="00911B44"/>
    <w:rsid w:val="0095743D"/>
    <w:rsid w:val="00D018A6"/>
    <w:rsid w:val="00D1396E"/>
    <w:rsid w:val="00D743E4"/>
    <w:rsid w:val="00DC6EFD"/>
    <w:rsid w:val="00E20707"/>
    <w:rsid w:val="00E643A0"/>
    <w:rsid w:val="00E91B53"/>
    <w:rsid w:val="00F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4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615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573"/>
  </w:style>
  <w:style w:type="paragraph" w:styleId="Piedepgina">
    <w:name w:val="footer"/>
    <w:basedOn w:val="Normal"/>
    <w:link w:val="PiedepginaCar"/>
    <w:uiPriority w:val="99"/>
    <w:unhideWhenUsed/>
    <w:rsid w:val="005615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573"/>
  </w:style>
  <w:style w:type="table" w:styleId="Cuadrculaclara-nfasis5">
    <w:name w:val="Light Grid Accent 5"/>
    <w:basedOn w:val="Tablanormal"/>
    <w:uiPriority w:val="62"/>
    <w:rsid w:val="005615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4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615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573"/>
  </w:style>
  <w:style w:type="paragraph" w:styleId="Piedepgina">
    <w:name w:val="footer"/>
    <w:basedOn w:val="Normal"/>
    <w:link w:val="PiedepginaCar"/>
    <w:uiPriority w:val="99"/>
    <w:unhideWhenUsed/>
    <w:rsid w:val="005615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573"/>
  </w:style>
  <w:style w:type="table" w:styleId="Cuadrculaclara-nfasis5">
    <w:name w:val="Light Grid Accent 5"/>
    <w:basedOn w:val="Tablanormal"/>
    <w:uiPriority w:val="62"/>
    <w:rsid w:val="005615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Invitado_</cp:lastModifiedBy>
  <cp:revision>2</cp:revision>
  <dcterms:created xsi:type="dcterms:W3CDTF">2014-10-19T22:42:00Z</dcterms:created>
  <dcterms:modified xsi:type="dcterms:W3CDTF">2014-10-19T22:42:00Z</dcterms:modified>
</cp:coreProperties>
</file>